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C1" w:rsidRPr="00581D8F" w:rsidRDefault="00581D8F">
      <w:pPr>
        <w:rPr>
          <w:b/>
          <w:sz w:val="32"/>
          <w:szCs w:val="32"/>
        </w:rPr>
      </w:pPr>
      <w:r w:rsidRPr="00581D8F">
        <w:rPr>
          <w:rFonts w:hint="eastAsia"/>
          <w:b/>
          <w:sz w:val="32"/>
          <w:szCs w:val="32"/>
        </w:rPr>
        <w:t>报销流程</w:t>
      </w:r>
    </w:p>
    <w:p w:rsidR="00581D8F" w:rsidRDefault="00581D8F"/>
    <w:p w:rsidR="00581D8F" w:rsidRPr="00581D8F" w:rsidRDefault="00581D8F" w:rsidP="00581D8F">
      <w:r w:rsidRPr="00581D8F">
        <w:rPr>
          <w:rFonts w:hint="eastAsia"/>
          <w:b/>
          <w:bCs/>
        </w:rPr>
        <w:t>（一）住院医疗</w:t>
      </w:r>
    </w:p>
    <w:p w:rsidR="00B61025" w:rsidRPr="00581D8F" w:rsidRDefault="00581D8F" w:rsidP="00581D8F">
      <w:pPr>
        <w:numPr>
          <w:ilvl w:val="0"/>
          <w:numId w:val="1"/>
        </w:numPr>
      </w:pPr>
      <w:r w:rsidRPr="00581D8F">
        <w:t>1</w:t>
      </w:r>
      <w:r w:rsidRPr="00581D8F">
        <w:t>、</w:t>
      </w:r>
      <w:r w:rsidRPr="00581D8F">
        <w:t xml:space="preserve"> </w:t>
      </w:r>
      <w:r w:rsidRPr="00581D8F">
        <w:t>市内</w:t>
      </w:r>
      <w:r w:rsidR="00B77E10">
        <w:rPr>
          <w:rFonts w:hint="eastAsia"/>
        </w:rPr>
        <w:t>社保</w:t>
      </w:r>
      <w:r w:rsidRPr="00581D8F">
        <w:t>定点医院凭身份证和</w:t>
      </w:r>
      <w:r w:rsidR="00A90135">
        <w:rPr>
          <w:rFonts w:hint="eastAsia"/>
        </w:rPr>
        <w:t>社</w:t>
      </w:r>
      <w:r w:rsidRPr="00581D8F">
        <w:t>保卡（住院</w:t>
      </w:r>
      <w:r w:rsidRPr="00581D8F">
        <w:t>3</w:t>
      </w:r>
      <w:r w:rsidRPr="00581D8F">
        <w:t>天内）医院内结算。</w:t>
      </w:r>
    </w:p>
    <w:p w:rsidR="00B61025" w:rsidRDefault="00581D8F" w:rsidP="00581D8F">
      <w:pPr>
        <w:numPr>
          <w:ilvl w:val="0"/>
          <w:numId w:val="1"/>
        </w:numPr>
        <w:rPr>
          <w:rFonts w:hint="eastAsia"/>
        </w:rPr>
      </w:pPr>
      <w:r w:rsidRPr="00581D8F">
        <w:t>2</w:t>
      </w:r>
      <w:r w:rsidRPr="00581D8F">
        <w:t>、</w:t>
      </w:r>
      <w:r w:rsidRPr="00581D8F">
        <w:t xml:space="preserve"> </w:t>
      </w:r>
      <w:r w:rsidRPr="00581D8F">
        <w:t>需要转院的在定点医院办理转院手续，同时报医保中心备案</w:t>
      </w:r>
      <w:r w:rsidRPr="00581D8F">
        <w:t>→</w:t>
      </w:r>
      <w:r w:rsidRPr="00581D8F">
        <w:t>到转出医院办理报销手续。</w:t>
      </w:r>
    </w:p>
    <w:p w:rsidR="00B61025" w:rsidRDefault="00581D8F" w:rsidP="00A90135">
      <w:pPr>
        <w:numPr>
          <w:ilvl w:val="0"/>
          <w:numId w:val="1"/>
        </w:numPr>
        <w:rPr>
          <w:rFonts w:hint="eastAsia"/>
        </w:rPr>
      </w:pPr>
      <w:r w:rsidRPr="00581D8F">
        <w:t>3</w:t>
      </w:r>
      <w:r w:rsidRPr="00581D8F">
        <w:t>、</w:t>
      </w:r>
      <w:r w:rsidR="001D4F39">
        <w:rPr>
          <w:rFonts w:hint="eastAsia"/>
        </w:rPr>
        <w:t>实习、见习、寒暑假、休学期间</w:t>
      </w:r>
      <w:r w:rsidRPr="00581D8F">
        <w:t>在所在地发生的住院医疗，持相关材料报</w:t>
      </w:r>
      <w:r w:rsidRPr="00A90135">
        <w:rPr>
          <w:rFonts w:hint="eastAsia"/>
          <w:b/>
          <w:bCs/>
        </w:rPr>
        <w:t>校医院</w:t>
      </w:r>
      <w:r w:rsidRPr="00581D8F">
        <w:t>→</w:t>
      </w:r>
      <w:r w:rsidRPr="00581D8F">
        <w:t>淮南市社保局医保中心结算。</w:t>
      </w:r>
      <w:r w:rsidR="00A90135">
        <w:rPr>
          <w:rFonts w:hint="eastAsia"/>
        </w:rPr>
        <w:t>（</w:t>
      </w:r>
      <w:r w:rsidR="00A90135" w:rsidRPr="00581D8F">
        <w:t>社保局审核、理赔。校医院一个月集中</w:t>
      </w:r>
      <w:r w:rsidR="00A90135">
        <w:rPr>
          <w:rFonts w:hint="eastAsia"/>
        </w:rPr>
        <w:t>报</w:t>
      </w:r>
      <w:r w:rsidR="00A90135" w:rsidRPr="00581D8F">
        <w:t>送</w:t>
      </w:r>
      <w:r w:rsidR="00A90135">
        <w:rPr>
          <w:rFonts w:hint="eastAsia"/>
        </w:rPr>
        <w:t>1~</w:t>
      </w:r>
      <w:r w:rsidR="00A90135" w:rsidRPr="00581D8F">
        <w:t>2</w:t>
      </w:r>
      <w:r w:rsidR="00A90135" w:rsidRPr="00581D8F">
        <w:t>次，理赔金额淮南市社保局医保中心直接结算至社保卡</w:t>
      </w:r>
      <w:r w:rsidR="00A90135">
        <w:rPr>
          <w:rFonts w:hint="eastAsia"/>
        </w:rPr>
        <w:t>）</w:t>
      </w:r>
    </w:p>
    <w:p w:rsidR="00A90135" w:rsidRPr="00581D8F" w:rsidRDefault="00A90135" w:rsidP="00A90135">
      <w:pPr>
        <w:numPr>
          <w:ilvl w:val="0"/>
          <w:numId w:val="1"/>
        </w:numPr>
      </w:pPr>
      <w:r>
        <w:rPr>
          <w:rFonts w:hint="eastAsia"/>
        </w:rPr>
        <w:t>4</w:t>
      </w:r>
      <w:r>
        <w:rPr>
          <w:rFonts w:hint="eastAsia"/>
        </w:rPr>
        <w:t>、如需异地住院联网结算，电话至</w:t>
      </w:r>
      <w:r>
        <w:rPr>
          <w:rFonts w:asciiTheme="minorEastAsia" w:hAnsiTheme="minorEastAsia" w:hint="eastAsia"/>
          <w:szCs w:val="21"/>
        </w:rPr>
        <w:t>淮南市医保</w:t>
      </w:r>
      <w:r w:rsidRPr="00581D8F">
        <w:rPr>
          <w:rFonts w:asciiTheme="minorEastAsia" w:hAnsiTheme="minorEastAsia" w:hint="eastAsia"/>
          <w:szCs w:val="21"/>
        </w:rPr>
        <w:t>0554-6881386</w:t>
      </w:r>
      <w:r>
        <w:rPr>
          <w:rFonts w:asciiTheme="minorEastAsia" w:hAnsiTheme="minorEastAsia" w:hint="eastAsia"/>
          <w:szCs w:val="21"/>
        </w:rPr>
        <w:t>办理</w:t>
      </w:r>
      <w:r>
        <w:rPr>
          <w:rFonts w:hint="eastAsia"/>
        </w:rPr>
        <w:t>或前往淮南市政务大厅医保窗口办理</w:t>
      </w:r>
    </w:p>
    <w:p w:rsidR="00581D8F" w:rsidRDefault="00581D8F" w:rsidP="00A90135">
      <w:pPr>
        <w:numPr>
          <w:ilvl w:val="0"/>
          <w:numId w:val="1"/>
        </w:numPr>
        <w:rPr>
          <w:rFonts w:hint="eastAsia"/>
        </w:rPr>
      </w:pPr>
      <w:r w:rsidRPr="00581D8F">
        <w:rPr>
          <w:rFonts w:hint="eastAsia"/>
        </w:rPr>
        <w:t>附：异地住院报销注意事项</w:t>
      </w:r>
    </w:p>
    <w:p w:rsidR="00A90135" w:rsidRPr="00581D8F" w:rsidRDefault="00A90135" w:rsidP="00A90135">
      <w:pPr>
        <w:ind w:left="720"/>
      </w:pPr>
    </w:p>
    <w:p w:rsidR="00581D8F" w:rsidRPr="00581D8F" w:rsidRDefault="00581D8F" w:rsidP="00581D8F">
      <w:pPr>
        <w:jc w:val="left"/>
      </w:pPr>
      <w:r w:rsidRPr="00581D8F">
        <w:rPr>
          <w:rFonts w:hint="eastAsia"/>
          <w:b/>
          <w:bCs/>
        </w:rPr>
        <w:t>（二）门诊医疗</w:t>
      </w:r>
    </w:p>
    <w:p w:rsidR="00B61025" w:rsidRPr="00581D8F" w:rsidRDefault="00581D8F" w:rsidP="00581D8F">
      <w:pPr>
        <w:numPr>
          <w:ilvl w:val="0"/>
          <w:numId w:val="2"/>
        </w:numPr>
        <w:jc w:val="left"/>
      </w:pPr>
      <w:r w:rsidRPr="00581D8F">
        <w:t>1</w:t>
      </w:r>
      <w:r w:rsidRPr="00581D8F">
        <w:t>、</w:t>
      </w:r>
      <w:r w:rsidRPr="00581D8F">
        <w:t xml:space="preserve"> </w:t>
      </w:r>
      <w:r w:rsidRPr="00581D8F">
        <w:t>校医院普通门诊直接结算。</w:t>
      </w:r>
    </w:p>
    <w:p w:rsidR="00B61025" w:rsidRDefault="00581D8F" w:rsidP="00581D8F">
      <w:pPr>
        <w:numPr>
          <w:ilvl w:val="0"/>
          <w:numId w:val="2"/>
        </w:numPr>
        <w:jc w:val="left"/>
        <w:rPr>
          <w:rFonts w:hint="eastAsia"/>
        </w:rPr>
      </w:pPr>
      <w:r w:rsidRPr="00581D8F">
        <w:t>2</w:t>
      </w:r>
      <w:r w:rsidRPr="00581D8F">
        <w:t>、</w:t>
      </w:r>
      <w:r w:rsidRPr="00581D8F">
        <w:t xml:space="preserve"> </w:t>
      </w:r>
      <w:r w:rsidRPr="00581D8F">
        <w:t>校医院门诊不能治疗的，经校医院同意</w:t>
      </w:r>
      <w:r w:rsidRPr="00581D8F">
        <w:t xml:space="preserve"> </w:t>
      </w:r>
      <w:r w:rsidRPr="00581D8F">
        <w:t>（定点医院急诊除外）转院后回校报销</w:t>
      </w:r>
      <w:r w:rsidRPr="00581D8F">
        <w:t xml:space="preserve"> </w:t>
      </w:r>
      <w:r w:rsidRPr="00581D8F">
        <w:rPr>
          <w:b/>
          <w:bCs/>
        </w:rPr>
        <w:t>(</w:t>
      </w:r>
      <w:r w:rsidRPr="00581D8F">
        <w:rPr>
          <w:b/>
          <w:bCs/>
        </w:rPr>
        <w:t>每周二、四下午大学生服务中心集中办理。）</w:t>
      </w:r>
      <w:r w:rsidRPr="00581D8F">
        <w:rPr>
          <w:rFonts w:hint="eastAsia"/>
        </w:rPr>
        <w:t>。报销比例</w:t>
      </w:r>
      <w:r w:rsidR="00BC22CE">
        <w:rPr>
          <w:rFonts w:hint="eastAsia"/>
        </w:rPr>
        <w:t>70</w:t>
      </w:r>
      <w:r w:rsidRPr="00581D8F">
        <w:rPr>
          <w:rFonts w:hint="eastAsia"/>
        </w:rPr>
        <w:t>%</w:t>
      </w:r>
      <w:r w:rsidRPr="00581D8F">
        <w:rPr>
          <w:rFonts w:hint="eastAsia"/>
        </w:rPr>
        <w:t>；上限金额</w:t>
      </w:r>
      <w:r w:rsidRPr="00581D8F">
        <w:rPr>
          <w:rFonts w:hint="eastAsia"/>
        </w:rPr>
        <w:t>400</w:t>
      </w:r>
      <w:r w:rsidRPr="00581D8F">
        <w:rPr>
          <w:rFonts w:hint="eastAsia"/>
        </w:rPr>
        <w:t>元</w:t>
      </w:r>
      <w:r w:rsidRPr="00581D8F">
        <w:rPr>
          <w:rFonts w:hint="eastAsia"/>
        </w:rPr>
        <w:t xml:space="preserve">/ </w:t>
      </w:r>
      <w:r w:rsidRPr="00581D8F">
        <w:rPr>
          <w:rFonts w:hint="eastAsia"/>
        </w:rPr>
        <w:t>学年</w:t>
      </w:r>
      <w:r w:rsidRPr="00581D8F">
        <w:t xml:space="preserve"> </w:t>
      </w:r>
    </w:p>
    <w:p w:rsidR="00B77E10" w:rsidRDefault="00B77E10" w:rsidP="00B77E10">
      <w:pPr>
        <w:numPr>
          <w:ilvl w:val="0"/>
          <w:numId w:val="2"/>
        </w:numPr>
      </w:pPr>
      <w:r w:rsidRPr="00581D8F">
        <w:rPr>
          <w:rFonts w:hint="eastAsia"/>
        </w:rPr>
        <w:t>附：</w:t>
      </w:r>
      <w:r>
        <w:rPr>
          <w:rFonts w:hint="eastAsia"/>
        </w:rPr>
        <w:t>定点门诊</w:t>
      </w:r>
      <w:r w:rsidRPr="00581D8F">
        <w:rPr>
          <w:rFonts w:hint="eastAsia"/>
        </w:rPr>
        <w:t>报销注意事项</w:t>
      </w:r>
    </w:p>
    <w:p w:rsidR="00581D8F" w:rsidRPr="00581D8F" w:rsidRDefault="00581D8F" w:rsidP="00581D8F">
      <w:pPr>
        <w:jc w:val="left"/>
      </w:pPr>
    </w:p>
    <w:p w:rsidR="00581D8F" w:rsidRDefault="00581D8F" w:rsidP="00581D8F">
      <w:pPr>
        <w:jc w:val="left"/>
        <w:rPr>
          <w:rFonts w:asciiTheme="minorEastAsia" w:hAnsiTheme="minorEastAsia"/>
          <w:b/>
          <w:sz w:val="32"/>
          <w:szCs w:val="32"/>
        </w:rPr>
      </w:pPr>
      <w:r w:rsidRPr="00581D8F">
        <w:rPr>
          <w:rFonts w:asciiTheme="minorEastAsia" w:hAnsiTheme="minorEastAsia" w:hint="eastAsia"/>
          <w:b/>
          <w:sz w:val="32"/>
          <w:szCs w:val="32"/>
        </w:rPr>
        <w:t>异地就医报销</w:t>
      </w:r>
      <w:r w:rsidR="004D217A" w:rsidRPr="00581D8F">
        <w:rPr>
          <w:rFonts w:hint="eastAsia"/>
          <w:b/>
          <w:sz w:val="32"/>
          <w:szCs w:val="32"/>
        </w:rPr>
        <w:t>注意事项</w:t>
      </w:r>
    </w:p>
    <w:p w:rsidR="00B61025" w:rsidRPr="00581D8F" w:rsidRDefault="00581D8F" w:rsidP="00581D8F">
      <w:pPr>
        <w:numPr>
          <w:ilvl w:val="0"/>
          <w:numId w:val="4"/>
        </w:numPr>
        <w:jc w:val="left"/>
        <w:rPr>
          <w:rFonts w:asciiTheme="minorEastAsia" w:hAnsiTheme="minorEastAsia"/>
          <w:szCs w:val="21"/>
        </w:rPr>
      </w:pPr>
      <w:r w:rsidRPr="00581D8F">
        <w:rPr>
          <w:rFonts w:asciiTheme="minorEastAsia" w:hAnsiTheme="minorEastAsia" w:hint="eastAsia"/>
          <w:szCs w:val="21"/>
        </w:rPr>
        <w:t>异地住院咨询</w:t>
      </w:r>
      <w:r w:rsidR="004D217A">
        <w:rPr>
          <w:rFonts w:asciiTheme="minorEastAsia" w:hAnsiTheme="minorEastAsia" w:hint="eastAsia"/>
          <w:szCs w:val="21"/>
        </w:rPr>
        <w:t>、联网结算</w:t>
      </w:r>
      <w:r w:rsidR="00853169">
        <w:rPr>
          <w:rFonts w:asciiTheme="minorEastAsia" w:hAnsiTheme="minorEastAsia" w:hint="eastAsia"/>
          <w:szCs w:val="21"/>
        </w:rPr>
        <w:t>办理</w:t>
      </w:r>
      <w:r w:rsidRPr="00581D8F">
        <w:rPr>
          <w:rFonts w:asciiTheme="minorEastAsia" w:hAnsiTheme="minorEastAsia" w:hint="eastAsia"/>
          <w:szCs w:val="21"/>
        </w:rPr>
        <w:t>电话0554-6881386（</w:t>
      </w:r>
      <w:r w:rsidR="004D217A">
        <w:rPr>
          <w:rFonts w:asciiTheme="minorEastAsia" w:hAnsiTheme="minorEastAsia" w:hint="eastAsia"/>
          <w:szCs w:val="21"/>
        </w:rPr>
        <w:t>淮南市医保）</w:t>
      </w:r>
    </w:p>
    <w:p w:rsidR="00B61025" w:rsidRPr="00581D8F" w:rsidRDefault="004D217A" w:rsidP="00581D8F">
      <w:pPr>
        <w:numPr>
          <w:ilvl w:val="0"/>
          <w:numId w:val="4"/>
        </w:numPr>
        <w:jc w:val="left"/>
        <w:rPr>
          <w:rFonts w:asciiTheme="minorEastAsia" w:hAnsiTheme="minorEastAsia"/>
          <w:szCs w:val="21"/>
        </w:rPr>
      </w:pPr>
      <w:r w:rsidRPr="00581D8F">
        <w:rPr>
          <w:rFonts w:asciiTheme="minorEastAsia" w:hAnsiTheme="minorEastAsia" w:hint="eastAsia"/>
          <w:szCs w:val="21"/>
        </w:rPr>
        <w:t>出院后</w:t>
      </w:r>
      <w:r w:rsidR="00B77E10">
        <w:rPr>
          <w:rFonts w:asciiTheme="minorEastAsia" w:hAnsiTheme="minorEastAsia" w:hint="eastAsia"/>
          <w:szCs w:val="21"/>
        </w:rPr>
        <w:t>返淮南市</w:t>
      </w:r>
      <w:r>
        <w:rPr>
          <w:rFonts w:asciiTheme="minorEastAsia" w:hAnsiTheme="minorEastAsia" w:hint="eastAsia"/>
          <w:szCs w:val="21"/>
        </w:rPr>
        <w:t>报销</w:t>
      </w:r>
      <w:r w:rsidR="00581D8F" w:rsidRPr="00581D8F">
        <w:rPr>
          <w:rFonts w:asciiTheme="minorEastAsia" w:hAnsiTheme="minorEastAsia" w:hint="eastAsia"/>
          <w:szCs w:val="21"/>
        </w:rPr>
        <w:t>所需资料：(1) 住院原始发票（医院盖章）（2）住院费用汇总清单（医院盖章）（3）出院小结或记录（医院盖章）(4</w:t>
      </w:r>
      <w:r w:rsidR="001D4F39">
        <w:rPr>
          <w:rFonts w:asciiTheme="minorEastAsia" w:hAnsiTheme="minorEastAsia" w:hint="eastAsia"/>
          <w:szCs w:val="21"/>
        </w:rPr>
        <w:t>）异地住院情况说明</w:t>
      </w:r>
      <w:r w:rsidR="00581D8F" w:rsidRPr="00581D8F">
        <w:rPr>
          <w:rFonts w:asciiTheme="minorEastAsia" w:hAnsiTheme="minorEastAsia" w:hint="eastAsia"/>
          <w:szCs w:val="21"/>
        </w:rPr>
        <w:t>（</w:t>
      </w:r>
      <w:r w:rsidR="001D4F39">
        <w:rPr>
          <w:rFonts w:asciiTheme="minorEastAsia" w:hAnsiTheme="minorEastAsia" w:hint="eastAsia"/>
          <w:szCs w:val="21"/>
        </w:rPr>
        <w:t>姓名、身份证号、年级、学号、异地住院原因:</w:t>
      </w:r>
      <w:r w:rsidR="001D4F39">
        <w:rPr>
          <w:rFonts w:hint="eastAsia"/>
        </w:rPr>
        <w:t>实习、见习、寒暑假、休学</w:t>
      </w:r>
      <w:r w:rsidR="00581D8F" w:rsidRPr="00581D8F">
        <w:rPr>
          <w:rFonts w:asciiTheme="minorEastAsia" w:hAnsiTheme="minorEastAsia" w:hint="eastAsia"/>
          <w:szCs w:val="21"/>
        </w:rPr>
        <w:t>等情况）</w:t>
      </w:r>
      <w:r>
        <w:rPr>
          <w:rFonts w:asciiTheme="minorEastAsia" w:hAnsiTheme="minorEastAsia" w:hint="eastAsia"/>
          <w:szCs w:val="21"/>
        </w:rPr>
        <w:t>（学生处或所在学院盖章）</w:t>
      </w:r>
      <w:r w:rsidR="00581D8F" w:rsidRPr="00581D8F">
        <w:rPr>
          <w:rFonts w:asciiTheme="minorEastAsia" w:hAnsiTheme="minorEastAsia" w:hint="eastAsia"/>
          <w:szCs w:val="21"/>
        </w:rPr>
        <w:t xml:space="preserve"> </w:t>
      </w:r>
      <w:r w:rsidR="001D4F39" w:rsidRPr="00581D8F">
        <w:rPr>
          <w:rFonts w:asciiTheme="minorEastAsia" w:hAnsiTheme="minorEastAsia" w:hint="eastAsia"/>
          <w:szCs w:val="21"/>
        </w:rPr>
        <w:t>（5）</w:t>
      </w:r>
      <w:r w:rsidR="001D4F39">
        <w:rPr>
          <w:rFonts w:asciiTheme="minorEastAsia" w:hAnsiTheme="minorEastAsia" w:hint="eastAsia"/>
          <w:szCs w:val="21"/>
        </w:rPr>
        <w:t>身份证复印件</w:t>
      </w:r>
      <w:r w:rsidR="00581D8F" w:rsidRPr="00581D8F">
        <w:rPr>
          <w:rFonts w:asciiTheme="minorEastAsia" w:hAnsiTheme="minorEastAsia" w:hint="eastAsia"/>
          <w:szCs w:val="21"/>
        </w:rPr>
        <w:t>（</w:t>
      </w:r>
      <w:r w:rsidR="001D4F39">
        <w:rPr>
          <w:rFonts w:asciiTheme="minorEastAsia" w:hAnsiTheme="minorEastAsia" w:hint="eastAsia"/>
          <w:szCs w:val="21"/>
        </w:rPr>
        <w:t>6</w:t>
      </w:r>
      <w:r w:rsidR="00581D8F" w:rsidRPr="00581D8F">
        <w:rPr>
          <w:rFonts w:asciiTheme="minorEastAsia" w:hAnsiTheme="minorEastAsia" w:hint="eastAsia"/>
          <w:szCs w:val="21"/>
        </w:rPr>
        <w:t>）社会保障卡复印件</w:t>
      </w:r>
      <w:r>
        <w:rPr>
          <w:rFonts w:asciiTheme="minorEastAsia" w:hAnsiTheme="minorEastAsia" w:hint="eastAsia"/>
          <w:szCs w:val="21"/>
        </w:rPr>
        <w:t>（</w:t>
      </w:r>
      <w:r w:rsidRPr="00581D8F">
        <w:rPr>
          <w:rFonts w:asciiTheme="minorEastAsia" w:hAnsiTheme="minorEastAsia" w:hint="eastAsia"/>
          <w:bCs/>
          <w:szCs w:val="21"/>
        </w:rPr>
        <w:t>确认</w:t>
      </w:r>
      <w:r w:rsidRPr="00581D8F">
        <w:rPr>
          <w:rFonts w:asciiTheme="minorEastAsia" w:hAnsiTheme="minorEastAsia" w:hint="eastAsia"/>
          <w:szCs w:val="21"/>
        </w:rPr>
        <w:t>社会保障卡的</w:t>
      </w:r>
      <w:r w:rsidRPr="00581D8F">
        <w:rPr>
          <w:rFonts w:asciiTheme="minorEastAsia" w:hAnsiTheme="minorEastAsia" w:hint="eastAsia"/>
          <w:bCs/>
          <w:szCs w:val="21"/>
        </w:rPr>
        <w:t>社保、金融功能已激活</w:t>
      </w:r>
      <w:r>
        <w:rPr>
          <w:rFonts w:asciiTheme="minorEastAsia" w:hAnsiTheme="minorEastAsia" w:hint="eastAsia"/>
          <w:szCs w:val="21"/>
        </w:rPr>
        <w:t>）（7）出院后一个月，</w:t>
      </w:r>
      <w:r w:rsidRPr="00581D8F">
        <w:rPr>
          <w:rFonts w:asciiTheme="minorEastAsia" w:hAnsiTheme="minorEastAsia" w:hint="eastAsia"/>
          <w:szCs w:val="21"/>
        </w:rPr>
        <w:t>最长不超过60天报送至</w:t>
      </w:r>
      <w:r w:rsidRPr="00581D8F">
        <w:rPr>
          <w:rFonts w:asciiTheme="minorEastAsia" w:hAnsiTheme="minorEastAsia" w:hint="eastAsia"/>
          <w:bCs/>
          <w:szCs w:val="21"/>
        </w:rPr>
        <w:t>校医院（医保）</w:t>
      </w:r>
    </w:p>
    <w:p w:rsidR="00B61025" w:rsidRPr="00581D8F" w:rsidRDefault="00581D8F" w:rsidP="00581D8F">
      <w:pPr>
        <w:numPr>
          <w:ilvl w:val="0"/>
          <w:numId w:val="4"/>
        </w:numPr>
        <w:jc w:val="left"/>
        <w:rPr>
          <w:rFonts w:asciiTheme="minorEastAsia" w:hAnsiTheme="minorEastAsia"/>
          <w:szCs w:val="21"/>
        </w:rPr>
      </w:pPr>
      <w:r w:rsidRPr="00581D8F">
        <w:rPr>
          <w:rFonts w:asciiTheme="minorEastAsia" w:hAnsiTheme="minorEastAsia" w:hint="eastAsia"/>
          <w:szCs w:val="21"/>
        </w:rPr>
        <w:t>外伤住院除以上资料另需: (1)住院病历复印件【包括：病历首页、入院记录、长期医嘱、临时医嘱、护理记录、麻醉记录、手术记录】（在院方病案室复印件并上述每页均盖医院章）（2）无责任人外伤证明</w:t>
      </w:r>
      <w:r w:rsidR="004D217A">
        <w:rPr>
          <w:rFonts w:asciiTheme="minorEastAsia" w:hAnsiTheme="minorEastAsia" w:hint="eastAsia"/>
          <w:szCs w:val="21"/>
        </w:rPr>
        <w:t>（3）城乡居民外伤情况说明及告知书</w:t>
      </w:r>
    </w:p>
    <w:p w:rsidR="00581D8F" w:rsidRDefault="00581D8F" w:rsidP="00581D8F">
      <w:pPr>
        <w:jc w:val="left"/>
        <w:rPr>
          <w:rFonts w:asciiTheme="minorEastAsia" w:hAnsiTheme="minorEastAsia" w:hint="eastAsia"/>
          <w:szCs w:val="21"/>
        </w:rPr>
      </w:pPr>
    </w:p>
    <w:p w:rsidR="00B77E10" w:rsidRDefault="00B77E10" w:rsidP="00B77E10">
      <w:pPr>
        <w:jc w:val="left"/>
        <w:rPr>
          <w:b/>
          <w:sz w:val="32"/>
          <w:szCs w:val="32"/>
        </w:rPr>
      </w:pPr>
      <w:r w:rsidRPr="00581D8F">
        <w:rPr>
          <w:rFonts w:hint="eastAsia"/>
          <w:b/>
          <w:sz w:val="32"/>
          <w:szCs w:val="32"/>
        </w:rPr>
        <w:t>定点门诊医保报销注意事项</w:t>
      </w:r>
    </w:p>
    <w:p w:rsidR="00B77E10" w:rsidRPr="00581D8F" w:rsidRDefault="00B77E10" w:rsidP="00B77E10">
      <w:pPr>
        <w:numPr>
          <w:ilvl w:val="0"/>
          <w:numId w:val="3"/>
        </w:numPr>
        <w:jc w:val="left"/>
        <w:rPr>
          <w:rFonts w:asciiTheme="minorEastAsia" w:hAnsiTheme="minorEastAsia"/>
          <w:szCs w:val="21"/>
        </w:rPr>
      </w:pPr>
      <w:r w:rsidRPr="00581D8F">
        <w:rPr>
          <w:rFonts w:asciiTheme="minorEastAsia" w:hAnsiTheme="minorEastAsia"/>
          <w:szCs w:val="21"/>
        </w:rPr>
        <w:t>门诊报销定点医院：</w:t>
      </w:r>
      <w:r w:rsidRPr="00581D8F">
        <w:rPr>
          <w:rFonts w:asciiTheme="minorEastAsia" w:hAnsiTheme="minorEastAsia" w:hint="eastAsia"/>
          <w:bCs/>
          <w:szCs w:val="21"/>
        </w:rPr>
        <w:t>淮南市第一人民医院、朝阳医院、东方集团医院总院、淮南市保健院。</w:t>
      </w:r>
    </w:p>
    <w:p w:rsidR="00B77E10" w:rsidRPr="00581D8F" w:rsidRDefault="00B77E10" w:rsidP="00B77E10">
      <w:pPr>
        <w:numPr>
          <w:ilvl w:val="0"/>
          <w:numId w:val="3"/>
        </w:numPr>
        <w:jc w:val="left"/>
        <w:rPr>
          <w:rFonts w:asciiTheme="minorEastAsia" w:hAnsiTheme="minorEastAsia"/>
          <w:szCs w:val="21"/>
        </w:rPr>
      </w:pPr>
      <w:r w:rsidRPr="00581D8F">
        <w:rPr>
          <w:rFonts w:asciiTheme="minorEastAsia" w:hAnsiTheme="minorEastAsia" w:hint="eastAsia"/>
          <w:szCs w:val="21"/>
        </w:rPr>
        <w:t>所需材料：定点医院</w:t>
      </w:r>
      <w:r w:rsidRPr="00581D8F">
        <w:rPr>
          <w:rFonts w:asciiTheme="minorEastAsia" w:hAnsiTheme="minorEastAsia" w:hint="eastAsia"/>
          <w:bCs/>
          <w:szCs w:val="21"/>
        </w:rPr>
        <w:t>病历、发票、本人社保卡、农行卡</w:t>
      </w:r>
      <w:r w:rsidRPr="00581D8F">
        <w:rPr>
          <w:rFonts w:asciiTheme="minorEastAsia" w:hAnsiTheme="minorEastAsia" w:hint="eastAsia"/>
          <w:szCs w:val="21"/>
        </w:rPr>
        <w:t>。</w:t>
      </w:r>
    </w:p>
    <w:p w:rsidR="00B77E10" w:rsidRPr="00581D8F" w:rsidRDefault="00B77E10" w:rsidP="00B77E10">
      <w:pPr>
        <w:numPr>
          <w:ilvl w:val="0"/>
          <w:numId w:val="3"/>
        </w:numPr>
        <w:jc w:val="left"/>
        <w:rPr>
          <w:rFonts w:asciiTheme="minorEastAsia" w:hAnsiTheme="minorEastAsia"/>
          <w:szCs w:val="21"/>
        </w:rPr>
      </w:pPr>
      <w:r w:rsidRPr="00581D8F">
        <w:rPr>
          <w:rFonts w:asciiTheme="minorEastAsia" w:hAnsiTheme="minorEastAsia" w:hint="eastAsia"/>
          <w:szCs w:val="21"/>
        </w:rPr>
        <w:t>定点门诊报销按学年度结算（以发票日期准），报销比例</w:t>
      </w:r>
      <w:r>
        <w:rPr>
          <w:rFonts w:asciiTheme="minorEastAsia" w:hAnsiTheme="minorEastAsia" w:hint="eastAsia"/>
          <w:bCs/>
          <w:szCs w:val="21"/>
        </w:rPr>
        <w:t>70</w:t>
      </w:r>
      <w:r w:rsidRPr="00581D8F">
        <w:rPr>
          <w:rFonts w:asciiTheme="minorEastAsia" w:hAnsiTheme="minorEastAsia"/>
          <w:bCs/>
          <w:szCs w:val="21"/>
        </w:rPr>
        <w:t>%，</w:t>
      </w:r>
      <w:r w:rsidRPr="00581D8F">
        <w:rPr>
          <w:rFonts w:asciiTheme="minorEastAsia" w:hAnsiTheme="minorEastAsia" w:hint="eastAsia"/>
          <w:szCs w:val="21"/>
        </w:rPr>
        <w:t>补偿上限400元/ 学年。</w:t>
      </w:r>
      <w:r w:rsidRPr="00581D8F">
        <w:rPr>
          <w:rFonts w:asciiTheme="minorEastAsia" w:hAnsiTheme="minorEastAsia"/>
          <w:bCs/>
          <w:szCs w:val="21"/>
        </w:rPr>
        <w:t>7~8月</w:t>
      </w:r>
      <w:r w:rsidRPr="00581D8F">
        <w:rPr>
          <w:rFonts w:asciiTheme="minorEastAsia" w:hAnsiTheme="minorEastAsia" w:hint="eastAsia"/>
          <w:szCs w:val="21"/>
        </w:rPr>
        <w:t>份定点门诊请与下年度9月份报送，逾期不予办理。</w:t>
      </w:r>
    </w:p>
    <w:p w:rsidR="00B77E10" w:rsidRPr="00581D8F" w:rsidRDefault="00B77E10" w:rsidP="00B77E10">
      <w:pPr>
        <w:numPr>
          <w:ilvl w:val="0"/>
          <w:numId w:val="3"/>
        </w:numPr>
        <w:jc w:val="left"/>
        <w:rPr>
          <w:rFonts w:asciiTheme="minorEastAsia" w:hAnsiTheme="minorEastAsia"/>
          <w:szCs w:val="21"/>
        </w:rPr>
      </w:pPr>
      <w:r w:rsidRPr="00581D8F">
        <w:rPr>
          <w:rFonts w:asciiTheme="minorEastAsia" w:hAnsiTheme="minorEastAsia" w:hint="eastAsia"/>
          <w:szCs w:val="21"/>
        </w:rPr>
        <w:t>定点门诊报销期末集中审核后</w:t>
      </w:r>
      <w:r>
        <w:rPr>
          <w:rFonts w:asciiTheme="minorEastAsia" w:hAnsiTheme="minorEastAsia" w:hint="eastAsia"/>
          <w:szCs w:val="21"/>
        </w:rPr>
        <w:t>理赔金额</w:t>
      </w:r>
      <w:r w:rsidRPr="00581D8F">
        <w:rPr>
          <w:rFonts w:asciiTheme="minorEastAsia" w:hAnsiTheme="minorEastAsia" w:hint="eastAsia"/>
          <w:szCs w:val="21"/>
        </w:rPr>
        <w:t>打入农行卡内。</w:t>
      </w:r>
    </w:p>
    <w:p w:rsidR="00B77E10" w:rsidRPr="00581D8F" w:rsidRDefault="00B77E10" w:rsidP="00B77E10">
      <w:pPr>
        <w:numPr>
          <w:ilvl w:val="0"/>
          <w:numId w:val="3"/>
        </w:numPr>
        <w:jc w:val="left"/>
        <w:rPr>
          <w:rFonts w:asciiTheme="minorEastAsia" w:hAnsiTheme="minorEastAsia"/>
          <w:szCs w:val="21"/>
        </w:rPr>
      </w:pPr>
      <w:r w:rsidRPr="00581D8F">
        <w:rPr>
          <w:rFonts w:asciiTheme="minorEastAsia" w:hAnsiTheme="minorEastAsia" w:hint="eastAsia"/>
          <w:szCs w:val="21"/>
        </w:rPr>
        <w:t>所留农行卡号，淮南联系电话如有变动及时</w:t>
      </w:r>
      <w:r w:rsidRPr="00581D8F">
        <w:rPr>
          <w:rFonts w:asciiTheme="minorEastAsia" w:hAnsiTheme="minorEastAsia" w:hint="eastAsia"/>
          <w:bCs/>
          <w:szCs w:val="21"/>
        </w:rPr>
        <w:t>大学生服务中心</w:t>
      </w:r>
      <w:r w:rsidRPr="00581D8F">
        <w:rPr>
          <w:rFonts w:asciiTheme="minorEastAsia" w:hAnsiTheme="minorEastAsia" w:hint="eastAsia"/>
          <w:szCs w:val="21"/>
        </w:rPr>
        <w:t>更改。</w:t>
      </w:r>
    </w:p>
    <w:p w:rsidR="00B77E10" w:rsidRPr="00B77E10" w:rsidRDefault="00B77E10" w:rsidP="00581D8F">
      <w:pPr>
        <w:jc w:val="left"/>
        <w:rPr>
          <w:rFonts w:asciiTheme="minorEastAsia" w:hAnsiTheme="minorEastAsia"/>
          <w:szCs w:val="21"/>
        </w:rPr>
      </w:pPr>
    </w:p>
    <w:sectPr w:rsidR="00B77E10" w:rsidRPr="00B77E10" w:rsidSect="00F06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35" w:rsidRDefault="00E85535" w:rsidP="001D4F39">
      <w:r>
        <w:separator/>
      </w:r>
    </w:p>
  </w:endnote>
  <w:endnote w:type="continuationSeparator" w:id="1">
    <w:p w:rsidR="00E85535" w:rsidRDefault="00E85535" w:rsidP="001D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35" w:rsidRDefault="00E85535" w:rsidP="001D4F39">
      <w:r>
        <w:separator/>
      </w:r>
    </w:p>
  </w:footnote>
  <w:footnote w:type="continuationSeparator" w:id="1">
    <w:p w:rsidR="00E85535" w:rsidRDefault="00E85535" w:rsidP="001D4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F02"/>
    <w:multiLevelType w:val="hybridMultilevel"/>
    <w:tmpl w:val="122A443E"/>
    <w:lvl w:ilvl="0" w:tplc="63AE6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D8EC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A30C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34C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53C2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3D63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4867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81E7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5A6B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0BEE6B0B"/>
    <w:multiLevelType w:val="hybridMultilevel"/>
    <w:tmpl w:val="8F506238"/>
    <w:lvl w:ilvl="0" w:tplc="92FA0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57AF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D4A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FAA6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806B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D02C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642C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A0AF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26CD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24312164"/>
    <w:multiLevelType w:val="hybridMultilevel"/>
    <w:tmpl w:val="B724988E"/>
    <w:lvl w:ilvl="0" w:tplc="1E84F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FEA7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0245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1E27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98C3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37866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B944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72E5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7503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37FA2E71"/>
    <w:multiLevelType w:val="hybridMultilevel"/>
    <w:tmpl w:val="CB5865CC"/>
    <w:lvl w:ilvl="0" w:tplc="B5563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C084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2AA3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D18B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A247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B423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1CAD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D01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9D6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D8F"/>
    <w:rsid w:val="0007079E"/>
    <w:rsid w:val="001D4F39"/>
    <w:rsid w:val="002A4E09"/>
    <w:rsid w:val="004D217A"/>
    <w:rsid w:val="00502B18"/>
    <w:rsid w:val="00581D8F"/>
    <w:rsid w:val="007D33AE"/>
    <w:rsid w:val="00853169"/>
    <w:rsid w:val="00A43EA9"/>
    <w:rsid w:val="00A90135"/>
    <w:rsid w:val="00AD3BB8"/>
    <w:rsid w:val="00B61025"/>
    <w:rsid w:val="00B77E10"/>
    <w:rsid w:val="00BC22CE"/>
    <w:rsid w:val="00CA2642"/>
    <w:rsid w:val="00CC6E41"/>
    <w:rsid w:val="00DC62CD"/>
    <w:rsid w:val="00E85535"/>
    <w:rsid w:val="00E95996"/>
    <w:rsid w:val="00EF6D3B"/>
    <w:rsid w:val="00F065C1"/>
    <w:rsid w:val="00F7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F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1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2022-03-03T07:51:00Z</cp:lastPrinted>
  <dcterms:created xsi:type="dcterms:W3CDTF">2020-06-04T01:00:00Z</dcterms:created>
  <dcterms:modified xsi:type="dcterms:W3CDTF">2022-03-03T07:52:00Z</dcterms:modified>
</cp:coreProperties>
</file>